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zev"/>
        <w:bidi w:val="0"/>
        <w:spacing w:before="240" w:after="120"/>
        <w:rPr/>
      </w:pPr>
      <w:r>
        <w:rPr/>
        <w:t>Sestoupit do údolí</w:t>
      </w:r>
    </w:p>
    <w:p>
      <w:pPr>
        <w:pStyle w:val="Tlotextu"/>
        <w:bidi w:val="0"/>
        <w:rPr/>
      </w:pPr>
      <w:r>
        <w:rPr/>
      </w:r>
    </w:p>
    <w:p>
      <w:pPr>
        <w:pStyle w:val="Normal"/>
        <w:bidi w:val="0"/>
        <w:ind w:left="0" w:right="0" w:firstLine="567"/>
        <w:jc w:val="both"/>
        <w:rPr/>
      </w:pPr>
      <w:r>
        <w:rPr/>
        <w:t xml:space="preserve">Již </w:t>
      </w:r>
      <w:r>
        <w:rPr/>
        <w:t xml:space="preserve">dávno </w:t>
      </w:r>
      <w:r>
        <w:rPr/>
        <w:t xml:space="preserve">chtěl do těch míst zavítat. Párkrát projížděl </w:t>
      </w:r>
      <w:r>
        <w:rPr/>
        <w:t>okolo</w:t>
      </w:r>
      <w:r>
        <w:rPr/>
        <w:t xml:space="preserve">, ale </w:t>
      </w:r>
      <w:r>
        <w:rPr/>
        <w:t xml:space="preserve">nikdy neměl </w:t>
      </w:r>
      <w:r>
        <w:rPr/>
        <w:t>příležitost</w:t>
      </w:r>
      <w:r>
        <w:rPr/>
        <w:t xml:space="preserve"> </w:t>
      </w:r>
      <w:r>
        <w:rPr/>
        <w:t>zastavit a rozhlédnout se. A</w:t>
      </w:r>
      <w:r>
        <w:rPr/>
        <w:t xml:space="preserve">ž </w:t>
      </w:r>
      <w:r>
        <w:rPr/>
        <w:t>nyní má cíl dnešní etapy svého putování před sebou.</w:t>
      </w:r>
    </w:p>
    <w:p>
      <w:pPr>
        <w:pStyle w:val="Normal"/>
        <w:bidi w:val="0"/>
        <w:ind w:left="0" w:right="0" w:firstLine="567"/>
        <w:jc w:val="both"/>
        <w:rPr/>
      </w:pPr>
      <w:r>
        <w:rPr/>
      </w:r>
    </w:p>
    <w:p>
      <w:pPr>
        <w:pStyle w:val="Normal"/>
        <w:bidi w:val="0"/>
        <w:ind w:left="0" w:right="0" w:firstLine="567"/>
        <w:jc w:val="both"/>
        <w:rPr/>
      </w:pPr>
      <w:r>
        <w:rPr/>
        <w:t>Včera vystoupil z </w:t>
      </w:r>
      <w:r>
        <w:rPr/>
        <w:t>podvečerního</w:t>
      </w:r>
      <w:r>
        <w:rPr/>
        <w:t xml:space="preserve"> vlaku, přespal pod širákem </w:t>
      </w:r>
      <w:r>
        <w:rPr/>
        <w:t>u</w:t>
      </w:r>
      <w:r>
        <w:rPr/>
        <w:t xml:space="preserve"> kaple na Kalvárce, </w:t>
      </w:r>
      <w:r>
        <w:rPr/>
        <w:t xml:space="preserve">sešel dolů, </w:t>
      </w:r>
      <w:r>
        <w:rPr/>
        <w:t xml:space="preserve">prošel </w:t>
      </w:r>
      <w:r>
        <w:rPr/>
        <w:t xml:space="preserve">několika </w:t>
      </w:r>
      <w:r>
        <w:rPr/>
        <w:t>omšelými ulicemi pohraničního městečka a pak – letním dnem, plným slunečního svitu – zamířil dále k jihu.</w:t>
      </w:r>
    </w:p>
    <w:p>
      <w:pPr>
        <w:pStyle w:val="Normal"/>
        <w:bidi w:val="0"/>
        <w:ind w:left="0" w:right="0" w:firstLine="567"/>
        <w:jc w:val="both"/>
        <w:rPr/>
      </w:pPr>
      <w:r>
        <w:rPr/>
        <w:t xml:space="preserve">Jeho putování se klikatilo </w:t>
      </w:r>
      <w:r>
        <w:rPr/>
        <w:t>z</w:t>
      </w:r>
      <w:r>
        <w:rPr/>
        <w:t xml:space="preserve">apomenutými silničkami i polními a lesními cestami. Jen v jednu chvíli se letmo dotkl rušné trasy – to když vstoupil do městečka, jež se pyšnilo štíhlým chrámem Nanebevzetí Panny Marie z konce 15. století – a </w:t>
      </w:r>
      <w:r>
        <w:rPr/>
        <w:t xml:space="preserve">několika </w:t>
      </w:r>
      <w:r>
        <w:rPr/>
        <w:t>zájezdní</w:t>
      </w:r>
      <w:r>
        <w:rPr/>
        <w:t>mi</w:t>
      </w:r>
      <w:r>
        <w:rPr/>
        <w:t xml:space="preserve"> hostinc</w:t>
      </w:r>
      <w:r>
        <w:rPr/>
        <w:t>i</w:t>
      </w:r>
      <w:r>
        <w:rPr/>
        <w:t xml:space="preserve">, jejichž kořeny </w:t>
      </w:r>
      <w:r>
        <w:rPr/>
        <w:t>rovněž sahaly několik staletí zpět</w:t>
      </w:r>
      <w:r>
        <w:rPr/>
        <w:t xml:space="preserve">. Na okraji hřbitova </w:t>
      </w:r>
      <w:r>
        <w:rPr/>
        <w:t>spatřil pamětní kámen s vyrytou kresbou poutního kostelíka Panny Marie Pomocné pustnoucího sotva dvacet kilometrů odtud. Stopy poválečných vyhnanců, kteří svůj nový domov našli zde.</w:t>
      </w:r>
    </w:p>
    <w:p>
      <w:pPr>
        <w:pStyle w:val="Normal"/>
        <w:bidi w:val="0"/>
        <w:ind w:left="0" w:right="0" w:firstLine="567"/>
        <w:jc w:val="both"/>
        <w:rPr/>
      </w:pPr>
      <w:r>
        <w:rPr/>
        <w:t xml:space="preserve">A opět </w:t>
      </w:r>
      <w:r>
        <w:rPr/>
        <w:t>se vydal cestami tichými a zapomenutými, cestami intimity. Jen on a krajina.</w:t>
      </w:r>
    </w:p>
    <w:p>
      <w:pPr>
        <w:pStyle w:val="Normal"/>
        <w:bidi w:val="0"/>
        <w:ind w:left="0" w:right="0" w:firstLine="567"/>
        <w:jc w:val="both"/>
        <w:rPr/>
      </w:pPr>
      <w:r>
        <w:rPr/>
      </w:r>
    </w:p>
    <w:p>
      <w:pPr>
        <w:pStyle w:val="Normal"/>
        <w:bidi w:val="0"/>
        <w:ind w:left="0" w:right="0" w:firstLine="567"/>
        <w:jc w:val="both"/>
        <w:rPr/>
      </w:pPr>
      <w:r>
        <w:rPr/>
        <w:t xml:space="preserve">Sobotní podvečer jej zastihl na tichém vesnickém hřbitůvku s gotickým </w:t>
      </w:r>
      <w:r>
        <w:rPr/>
        <w:t>kostel</w:t>
      </w:r>
      <w:r>
        <w:rPr/>
        <w:t>em</w:t>
      </w:r>
      <w:r>
        <w:rPr/>
        <w:t xml:space="preserve"> svatého Petra </w:t>
      </w:r>
      <w:r>
        <w:rPr/>
        <w:t xml:space="preserve">a kaplí Všech svatých vystavěnou v témž slohu. Její zasvěcení naznačovalo, že sloužila jako karner. </w:t>
      </w:r>
    </w:p>
    <w:p>
      <w:pPr>
        <w:pStyle w:val="Normal"/>
        <w:bidi w:val="0"/>
        <w:ind w:left="0" w:right="0" w:firstLine="567"/>
        <w:jc w:val="both"/>
        <w:rPr/>
      </w:pPr>
      <w:r>
        <w:rPr/>
        <w:t xml:space="preserve">Východně za hřbitovní zdí se terén </w:t>
      </w:r>
      <w:r>
        <w:rPr/>
        <w:t xml:space="preserve">svažuje </w:t>
      </w:r>
      <w:r>
        <w:rPr/>
        <w:t>do širokého údolí. Kolem se většinou prostírá les; jen na jednom místě se stromy rozestupují a rámují pohled na střed osmitisícového města, které si tolik přál navštívit.</w:t>
      </w:r>
    </w:p>
    <w:p>
      <w:pPr>
        <w:pStyle w:val="Normal"/>
        <w:bidi w:val="0"/>
        <w:ind w:left="0" w:right="0" w:firstLine="567"/>
        <w:jc w:val="both"/>
        <w:rPr/>
      </w:pPr>
      <w:r>
        <w:rPr/>
      </w:r>
    </w:p>
    <w:p>
      <w:pPr>
        <w:pStyle w:val="Normal"/>
        <w:bidi w:val="0"/>
        <w:ind w:left="0" w:right="0" w:firstLine="567"/>
        <w:jc w:val="both"/>
        <w:rPr/>
      </w:pPr>
      <w:r>
        <w:rPr/>
        <w:t>Vydal se tím směrem</w:t>
      </w:r>
      <w:r>
        <w:rPr/>
        <w:t xml:space="preserve">. </w:t>
      </w:r>
      <w:r>
        <w:rPr/>
        <w:t xml:space="preserve">Zatímco se nebe zvolna zatahuje, on sestupuje podél </w:t>
      </w:r>
      <w:r>
        <w:rPr/>
        <w:t xml:space="preserve">kaplí křížové cesty. </w:t>
      </w:r>
      <w:r>
        <w:rPr/>
        <w:t>Pak míjí novodobé domky. A tam, kde cestu zleva lemuje pozdně historizující gymnázium a zprava moderní pošta, se konečně dostává k hradebnímu příkopu. Stačí přejít přes most do Farské ulice – a poutníkovu zraku se otevře samotné jádro města.</w:t>
      </w:r>
    </w:p>
    <w:p>
      <w:pPr>
        <w:pStyle w:val="Normal"/>
        <w:bidi w:val="0"/>
        <w:ind w:left="0" w:right="0" w:firstLine="567"/>
        <w:jc w:val="both"/>
        <w:rPr/>
      </w:pPr>
      <w:r>
        <w:rPr/>
        <w:t>T</w:t>
      </w:r>
      <w:r>
        <w:rPr/>
        <w:t>am je –</w:t>
      </w:r>
      <w:r>
        <w:rPr/>
        <w:t xml:space="preserve"> aspoň na tuto večerní dobu – </w:t>
      </w:r>
      <w:r>
        <w:rPr/>
        <w:t xml:space="preserve">navýsost rušno. </w:t>
      </w:r>
      <w:r>
        <w:rPr/>
        <w:t>Festival Fantastika. Kolem účinkujících postávají hloučky lidí. U severozápadního nároží farního kostela svaté Kateřiny předvádí svůj um žonglér. Iluzionista se pustil do kouzlení u východní strany Hlavního náměstí. Někde uprostřed jeho plochy našel své místo stánek s oblečením. Poblíž zámku si dali sraz muzikanti. O něco dál akrobati. A nechybějí ani stánky s občerstvením.</w:t>
      </w:r>
    </w:p>
    <w:p>
      <w:pPr>
        <w:pStyle w:val="Normal"/>
        <w:bidi w:val="0"/>
        <w:ind w:left="0" w:right="0" w:firstLine="567"/>
        <w:jc w:val="both"/>
        <w:rPr/>
      </w:pPr>
      <w:r>
        <w:rPr/>
        <w:t xml:space="preserve">A kolem </w:t>
      </w:r>
      <w:r>
        <w:rPr/>
        <w:t>dějiny vepsané do stěn domů</w:t>
      </w:r>
      <w:r>
        <w:rPr/>
        <w:t xml:space="preserve">. </w:t>
      </w:r>
      <w:r>
        <w:rPr/>
        <w:t xml:space="preserve">Lomené oblouky vjezdů, pečlivě opracované sedlové portálky, tesané kamenné vlysy i krakorce arkýřů </w:t>
      </w:r>
      <w:r>
        <w:rPr/>
        <w:t>dávají najevo</w:t>
      </w:r>
      <w:r>
        <w:rPr/>
        <w:t xml:space="preserve">, že z kamene bylo toto město vybudováno nejpozději po velkém požáru v roce 1516. A opravy po dalších ohních ochotně využívaly většinu toho, co řádění červeného </w:t>
      </w:r>
      <w:r>
        <w:rPr/>
        <w:t>op</w:t>
      </w:r>
      <w:r>
        <w:rPr/>
        <w:t>e</w:t>
      </w:r>
      <w:r>
        <w:rPr/>
        <w:t>řence</w:t>
      </w:r>
      <w:r>
        <w:rPr/>
        <w:t xml:space="preserve"> přečkalo.</w:t>
      </w:r>
    </w:p>
    <w:p>
      <w:pPr>
        <w:pStyle w:val="Normal"/>
        <w:bidi w:val="0"/>
        <w:ind w:left="0" w:right="0" w:firstLine="567"/>
        <w:jc w:val="both"/>
        <w:rPr/>
      </w:pPr>
      <w:r>
        <w:rPr/>
        <w:t xml:space="preserve">Poutník minul pomník Andrease Hartauera, prošel Českou </w:t>
      </w:r>
      <w:r>
        <w:rPr/>
        <w:t>bránou</w:t>
      </w:r>
      <w:r>
        <w:rPr/>
        <w:t xml:space="preserve"> a stojí u</w:t>
      </w:r>
      <w:r>
        <w:rPr/>
        <w:t xml:space="preserve"> mariánsk</w:t>
      </w:r>
      <w:r>
        <w:rPr/>
        <w:t>ého</w:t>
      </w:r>
      <w:r>
        <w:rPr/>
        <w:t xml:space="preserve"> kostel</w:t>
      </w:r>
      <w:r>
        <w:rPr/>
        <w:t>a postaveného po roce 1436 na místě svého předchůdce – oběti husitů, kteří si tam v roce 1422 trochu neobratně hráli s křesadlem</w:t>
      </w:r>
      <w:r>
        <w:rPr/>
        <w:t xml:space="preserve">. </w:t>
      </w:r>
      <w:r>
        <w:rPr/>
        <w:t>A znovu se vrací dovnitř hradebního okruhu.</w:t>
      </w:r>
    </w:p>
    <w:p>
      <w:pPr>
        <w:pStyle w:val="Normal"/>
        <w:bidi w:val="0"/>
        <w:ind w:left="0" w:right="0" w:firstLine="567"/>
        <w:jc w:val="both"/>
        <w:rPr/>
      </w:pPr>
      <w:r>
        <w:rPr/>
      </w:r>
    </w:p>
    <w:p>
      <w:pPr>
        <w:pStyle w:val="Normal"/>
        <w:ind w:left="0" w:right="0" w:firstLine="567"/>
        <w:jc w:val="both"/>
        <w:rPr/>
      </w:pPr>
      <w:r>
        <w:rPr/>
        <w:t xml:space="preserve">Spadlo pár prvních kapek. </w:t>
      </w:r>
      <w:r>
        <w:rPr/>
        <w:t>Déšť jako by ještě chvíli váhal, na moment se odmlčel, ale pak se začíná spouštět znovu – a s čím dál větší silou.</w:t>
      </w:r>
    </w:p>
    <w:p>
      <w:pPr>
        <w:pStyle w:val="Normal"/>
        <w:ind w:left="0" w:right="0" w:firstLine="567"/>
        <w:jc w:val="both"/>
        <w:rPr/>
      </w:pPr>
      <w:r>
        <w:rPr/>
        <w:t>Muzikanti, žongléři, iluzionisté i kejklíři všech odstínů, jakož i jejich diváci, jako by také chvilku váhali, ale pak rovněž berou nohy na ramena. Míří z náměstí k Solnému dvoru, kde bude slavnost pokračovat v zastřešeném, byť stísněnějším prostoru.</w:t>
      </w:r>
    </w:p>
    <w:p>
      <w:pPr>
        <w:pStyle w:val="Normal"/>
        <w:ind w:left="0" w:right="0" w:firstLine="567"/>
        <w:jc w:val="both"/>
        <w:rPr/>
      </w:pPr>
      <w:r>
        <w:rPr>
          <w:i/>
          <w:iCs/>
        </w:rPr>
        <w:t>„</w:t>
      </w:r>
      <w:r>
        <w:rPr>
          <w:i/>
          <w:iCs/>
        </w:rPr>
        <w:t>Navštěvuješ zemi a svlažuješ ji, hojně ji obohacuješ. Potok Boží naplňován bývá vodami, i nastrojuješ obilé jejich, když ji tak spravuješ...“</w:t>
      </w:r>
      <w:r>
        <w:rPr>
          <w:i w:val="false"/>
          <w:iCs w:val="false"/>
        </w:rPr>
        <w:t xml:space="preserve"> </w:t>
      </w:r>
      <w:r>
        <w:rPr>
          <w:i w:val="false"/>
          <w:iCs w:val="false"/>
        </w:rPr>
        <w:t xml:space="preserve">napsal kdysi žalmista. Napadlo ho však, že by ta vláha z nebes </w:t>
      </w:r>
      <w:r>
        <w:rPr>
          <w:i w:val="false"/>
          <w:iCs w:val="false"/>
        </w:rPr>
        <w:t xml:space="preserve">někdy </w:t>
      </w:r>
      <w:r>
        <w:rPr>
          <w:i w:val="false"/>
          <w:iCs w:val="false"/>
        </w:rPr>
        <w:t>mohla přijít i ne zcela vhod?</w:t>
      </w:r>
    </w:p>
    <w:p>
      <w:pPr>
        <w:pStyle w:val="Normal"/>
        <w:bidi w:val="0"/>
        <w:ind w:left="0" w:right="0" w:firstLine="567"/>
        <w:jc w:val="both"/>
        <w:rPr/>
      </w:pPr>
      <w:r>
        <w:rPr/>
        <w:t>Poutník ještě chvíli procház</w:t>
      </w:r>
      <w:r>
        <w:rPr/>
        <w:t>í</w:t>
      </w:r>
      <w:r>
        <w:rPr/>
        <w:t xml:space="preserve"> ulicemi čím dál více moknoucího města </w:t>
      </w:r>
      <w:r>
        <w:rPr/>
        <w:t>a snaží se vnímat jeho půvaby i za tohoto počasí</w:t>
      </w:r>
      <w:r>
        <w:rPr/>
        <w:t xml:space="preserve">, ale pak to i on vzdává. </w:t>
      </w:r>
      <w:r>
        <w:rPr/>
        <w:t>A začíná hledat. Místo chráněné před vodami z nebes. Místo příhodné ke klidnému spočinutí po dobu, než počasí ukáže svou sušší tvář.</w:t>
      </w:r>
    </w:p>
    <w:p>
      <w:pPr>
        <w:pStyle w:val="Normal"/>
        <w:bidi w:val="0"/>
        <w:ind w:left="0" w:right="0" w:firstLine="567"/>
        <w:jc w:val="both"/>
        <w:rPr/>
      </w:pPr>
      <w:r>
        <w:rPr/>
        <w:t xml:space="preserve">Průjezdy měšťanských domů </w:t>
      </w:r>
      <w:r>
        <w:rPr/>
        <w:t xml:space="preserve">jsou už </w:t>
      </w:r>
      <w:r>
        <w:rPr/>
        <w:t xml:space="preserve">většinou zavřeny. </w:t>
      </w:r>
      <w:r>
        <w:rPr/>
        <w:t xml:space="preserve">Tenhle sice </w:t>
      </w:r>
      <w:r>
        <w:rPr/>
        <w:t xml:space="preserve">ne, jenže vede k baru Acanto ve dvoře – zde by poutník mohl překážet. Kolem Solného dvora proběhne, ale dovnitř nezamíří. Sice se tam bleskově přesunula všechna ta sláva, ale tím </w:t>
      </w:r>
      <w:r>
        <w:rPr/>
        <w:t>stísněněji</w:t>
      </w:r>
      <w:r>
        <w:rPr/>
        <w:t xml:space="preserve"> tam bude. A on si chce někde v klidu sednout.</w:t>
      </w:r>
    </w:p>
    <w:p>
      <w:pPr>
        <w:pStyle w:val="Normal"/>
        <w:bidi w:val="0"/>
        <w:ind w:left="0" w:right="0" w:firstLine="567"/>
        <w:jc w:val="both"/>
        <w:rPr/>
      </w:pPr>
      <w:r>
        <w:rPr/>
        <w:t xml:space="preserve">Tak tady by to snad šlo. Ten průjezd nemá vrata a vede na jakýsi dvorek, z něhož je přístup k zadním vchodům </w:t>
      </w:r>
      <w:r>
        <w:rPr/>
        <w:t xml:space="preserve">hned </w:t>
      </w:r>
      <w:r>
        <w:rPr/>
        <w:t xml:space="preserve">dvou, ne-li tří domů. </w:t>
      </w:r>
      <w:r>
        <w:rPr/>
        <w:t>Takže to asi není až tak úplně soukromý prostor.</w:t>
      </w:r>
    </w:p>
    <w:p>
      <w:pPr>
        <w:pStyle w:val="Normal"/>
        <w:bidi w:val="0"/>
        <w:ind w:left="0" w:right="0" w:firstLine="567"/>
        <w:jc w:val="both"/>
        <w:rPr/>
      </w:pPr>
      <w:r>
        <w:rPr/>
        <w:t>Pro</w:t>
      </w:r>
      <w:r>
        <w:rPr/>
        <w:t>udy</w:t>
      </w:r>
      <w:r>
        <w:rPr/>
        <w:t xml:space="preserve"> deště se snášejí na zem a intenzívně šumí – ale tady je sucho. Jen trochu posunout batoh, aby se mu vyhnul proud vody který kolem protéká ze dvork</w:t>
      </w:r>
      <w:r>
        <w:rPr/>
        <w:t>u</w:t>
      </w:r>
      <w:r>
        <w:rPr/>
        <w:t xml:space="preserve">. </w:t>
      </w:r>
      <w:r>
        <w:rPr/>
        <w:t>A sednout si na něj a čekat.</w:t>
      </w:r>
    </w:p>
    <w:p>
      <w:pPr>
        <w:pStyle w:val="Normal"/>
        <w:bidi w:val="0"/>
        <w:ind w:left="0" w:right="0" w:firstLine="567"/>
        <w:jc w:val="both"/>
        <w:rPr/>
      </w:pPr>
      <w:r>
        <w:rPr/>
      </w:r>
    </w:p>
    <w:p>
      <w:pPr>
        <w:pStyle w:val="Normal"/>
        <w:bidi w:val="0"/>
        <w:ind w:left="0" w:right="0" w:firstLine="567"/>
        <w:jc w:val="both"/>
        <w:rPr/>
      </w:pPr>
      <w:r>
        <w:rPr/>
        <w:t>Podél protější stěny stoupají strmé schůdky. Na jejich konci dveře.</w:t>
      </w:r>
    </w:p>
    <w:p>
      <w:pPr>
        <w:pStyle w:val="Normal"/>
        <w:bidi w:val="0"/>
        <w:ind w:left="0" w:right="0" w:firstLine="567"/>
        <w:jc w:val="both"/>
        <w:rPr/>
      </w:pPr>
      <w:r>
        <w:rPr/>
        <w:t xml:space="preserve">A teď se ty dveře otvírají. Stojí v nich černovlasá mužská postava – tak kolem třicítky. </w:t>
      </w:r>
      <w:r>
        <w:rPr/>
        <w:t>A něco říká. Že by místnímu váženému měšťanovi vadilo, že se mu před barákem roztahuje nějaký vandrák kdoví odkud?</w:t>
      </w:r>
    </w:p>
    <w:p>
      <w:pPr>
        <w:pStyle w:val="Normal"/>
        <w:bidi w:val="0"/>
        <w:ind w:left="0" w:right="0" w:firstLine="567"/>
        <w:jc w:val="both"/>
        <w:rPr/>
      </w:pPr>
      <w:r>
        <w:rPr/>
        <w:t xml:space="preserve">Jenže </w:t>
      </w:r>
      <w:r>
        <w:rPr/>
        <w:t>j</w:t>
      </w:r>
      <w:r>
        <w:rPr/>
        <w:t>eho gesto vypadá j</w:t>
      </w:r>
      <w:r>
        <w:rPr/>
        <w:t>inak. J</w:t>
      </w:r>
      <w:r>
        <w:rPr/>
        <w:t>ako pozvání.</w:t>
      </w:r>
    </w:p>
    <w:p>
      <w:pPr>
        <w:pStyle w:val="Normal"/>
        <w:bidi w:val="0"/>
        <w:ind w:left="0" w:right="0" w:firstLine="567"/>
        <w:jc w:val="both"/>
        <w:rPr/>
      </w:pPr>
      <w:r>
        <w:rPr/>
        <w:t xml:space="preserve">Poutník váhá. </w:t>
      </w:r>
      <w:r>
        <w:rPr/>
        <w:t>Nebude na obtíž? Tričko, které má na sobě, je po dosavadním putování jaksepatří propocené. A teď na něm ještě zmoklo. A ty promáčené boty – tak na to snad radši ani nemyslet.</w:t>
      </w:r>
    </w:p>
    <w:p>
      <w:pPr>
        <w:pStyle w:val="Normal"/>
        <w:bidi w:val="0"/>
        <w:ind w:left="0" w:right="0" w:firstLine="567"/>
        <w:jc w:val="both"/>
        <w:rPr/>
      </w:pPr>
      <w:r>
        <w:rPr/>
      </w:r>
    </w:p>
    <w:p>
      <w:pPr>
        <w:pStyle w:val="Normal"/>
        <w:bidi w:val="0"/>
        <w:ind w:left="0" w:right="0" w:firstLine="567"/>
        <w:jc w:val="both"/>
        <w:rPr/>
      </w:pPr>
      <w:r>
        <w:rPr/>
        <w:t xml:space="preserve">Jenže člověk na horním konci schodiště </w:t>
      </w:r>
      <w:r>
        <w:rPr/>
        <w:t>jako by trval na svém. Ještě chvilka váhání – a pak poutník stoupá schůdek za schůdkem do bytu v prvním patře. Zuje se a vstupuje do kuchyně bytu, v němž žije asi pětičlenná rodina.</w:t>
      </w:r>
    </w:p>
    <w:p>
      <w:pPr>
        <w:pStyle w:val="Normal"/>
        <w:bidi w:val="0"/>
        <w:ind w:left="0" w:right="0" w:firstLine="567"/>
        <w:jc w:val="both"/>
        <w:rPr/>
      </w:pPr>
      <w:r>
        <w:rPr/>
        <w:t>„</w:t>
      </w:r>
      <w:r>
        <w:rPr/>
        <w:t>Dáte si kávu?“ slyší, sotva si sedl.</w:t>
      </w:r>
    </w:p>
    <w:p>
      <w:pPr>
        <w:pStyle w:val="Normal"/>
        <w:ind w:left="0" w:right="0" w:firstLine="567"/>
        <w:jc w:val="both"/>
        <w:rPr/>
      </w:pPr>
      <w:r>
        <w:rPr/>
        <w:t>„</w:t>
      </w:r>
      <w:r>
        <w:rPr/>
        <w:t>Díky moc. Ale možná bych radši čaj...“</w:t>
      </w:r>
    </w:p>
    <w:p>
      <w:pPr>
        <w:pStyle w:val="Normal"/>
        <w:ind w:left="0" w:right="0" w:firstLine="567"/>
        <w:jc w:val="both"/>
        <w:rPr/>
      </w:pPr>
      <w:r>
        <w:rPr/>
        <w:t xml:space="preserve">Jen malá chvilka – a </w:t>
      </w:r>
      <w:r>
        <w:rPr/>
        <w:t>už jej hostitel nese.</w:t>
      </w:r>
    </w:p>
    <w:p>
      <w:pPr>
        <w:pStyle w:val="Normal"/>
        <w:ind w:left="0" w:right="0" w:firstLine="567"/>
        <w:jc w:val="both"/>
        <w:rPr/>
      </w:pPr>
      <w:r>
        <w:rPr/>
        <w:t>„</w:t>
      </w:r>
      <w:r>
        <w:rPr/>
        <w:t>Pravý turecký,“ dodává.</w:t>
      </w:r>
    </w:p>
    <w:p>
      <w:pPr>
        <w:pStyle w:val="Normal"/>
        <w:ind w:left="0" w:right="0" w:firstLine="567"/>
        <w:jc w:val="both"/>
        <w:rPr/>
      </w:pPr>
      <w:r>
        <w:rPr/>
        <w:t xml:space="preserve">Poutník zpozorní. </w:t>
      </w:r>
      <w:r>
        <w:rPr/>
        <w:t>To zdůraznění původu toho čaje asi nebude jen</w:t>
      </w:r>
      <w:r>
        <w:rPr/>
        <w:t>om</w:t>
      </w:r>
      <w:r>
        <w:rPr/>
        <w:t xml:space="preserve"> tak. </w:t>
      </w:r>
      <w:r>
        <w:rPr/>
        <w:t>Znovu se podívá do tváře svého hostitele.</w:t>
      </w:r>
    </w:p>
    <w:p>
      <w:pPr>
        <w:pStyle w:val="Normal"/>
        <w:ind w:left="0" w:right="0" w:firstLine="567"/>
        <w:jc w:val="both"/>
        <w:rPr/>
      </w:pPr>
      <w:r>
        <w:rPr/>
        <w:t>„</w:t>
      </w:r>
      <w:r>
        <w:rPr/>
        <w:t>A n</w:t>
      </w:r>
      <w:r>
        <w:rPr/>
        <w:t xml:space="preserve">ebude to </w:t>
      </w:r>
      <w:r>
        <w:rPr/>
        <w:t xml:space="preserve">ode mě </w:t>
      </w:r>
      <w:r>
        <w:rPr/>
        <w:t xml:space="preserve">provokace? </w:t>
      </w:r>
      <w:r>
        <w:rPr/>
        <w:t>Je přece ramadán!“</w:t>
      </w:r>
    </w:p>
    <w:p>
      <w:pPr>
        <w:pStyle w:val="Normal"/>
        <w:ind w:left="0" w:right="0" w:firstLine="567"/>
        <w:jc w:val="both"/>
        <w:rPr/>
      </w:pPr>
      <w:r>
        <w:rPr/>
        <w:t>„</w:t>
      </w:r>
      <w:r>
        <w:rPr/>
        <w:t>Ne, vadit to nebude,“ odpovídá hostitel.</w:t>
      </w:r>
      <w:r>
        <w:rPr/>
        <w:t xml:space="preserve"> </w:t>
      </w:r>
      <w:r>
        <w:rPr/>
        <w:t xml:space="preserve">Na </w:t>
      </w:r>
      <w:r>
        <w:rPr/>
        <w:t xml:space="preserve">ty, kdo jsou na cestách, </w:t>
      </w:r>
      <w:r>
        <w:rPr/>
        <w:t>se půst</w:t>
      </w:r>
      <w:r>
        <w:rPr/>
        <w:t xml:space="preserve"> </w:t>
      </w:r>
      <w:r>
        <w:rPr/>
        <w:t>nevztahuje</w:t>
      </w:r>
      <w:r>
        <w:rPr/>
        <w:t xml:space="preserve">. </w:t>
      </w:r>
      <w:r>
        <w:rPr/>
        <w:t>Ale hostitel na cestách není. A tak zatímco host usrkává horký čaj, on si musí na jakékoliv jídlo či nápoj ještě přes hodinu počkat.</w:t>
      </w:r>
    </w:p>
    <w:p>
      <w:pPr>
        <w:pStyle w:val="Normal"/>
        <w:ind w:left="0" w:right="0" w:firstLine="567"/>
        <w:jc w:val="both"/>
        <w:rPr/>
      </w:pPr>
      <w:r>
        <w:rPr/>
      </w:r>
    </w:p>
    <w:p>
      <w:pPr>
        <w:pStyle w:val="Normal"/>
        <w:ind w:left="0" w:right="0" w:firstLine="567"/>
        <w:jc w:val="both"/>
        <w:rPr/>
      </w:pPr>
      <w:r>
        <w:rPr/>
        <w:t>Nemohlo nedojít na samotnou cestu.</w:t>
      </w:r>
    </w:p>
    <w:p>
      <w:pPr>
        <w:pStyle w:val="Normal"/>
        <w:bidi w:val="0"/>
        <w:ind w:left="0" w:right="0" w:firstLine="567"/>
        <w:jc w:val="both"/>
        <w:rPr/>
      </w:pPr>
      <w:r>
        <w:rPr/>
        <w:t xml:space="preserve">Poutník </w:t>
      </w:r>
      <w:r>
        <w:rPr/>
        <w:t>sahá po mapě.</w:t>
      </w:r>
      <w:r>
        <w:rPr/>
        <w:t xml:space="preserve"> </w:t>
      </w:r>
      <w:r>
        <w:rPr/>
        <w:t>Ukazuje, odkud pochází, odkud vyšel</w:t>
      </w:r>
      <w:r>
        <w:rPr/>
        <w:t xml:space="preserve"> – a zatím došel sem. </w:t>
      </w:r>
      <w:r>
        <w:rPr/>
        <w:t xml:space="preserve">Zde </w:t>
      </w:r>
      <w:r>
        <w:rPr/>
        <w:t xml:space="preserve">hodlá </w:t>
      </w:r>
      <w:r>
        <w:rPr/>
        <w:t xml:space="preserve">změnit směr a dále </w:t>
      </w:r>
      <w:r>
        <w:rPr/>
        <w:t>pokračovat k severozápadu. Ovšem kdyby se počasí nechtělo umoudřit, asi by zamíři</w:t>
      </w:r>
      <w:r>
        <w:rPr/>
        <w:t>l</w:t>
      </w:r>
      <w:r>
        <w:rPr/>
        <w:t xml:space="preserve"> nejkratší cestou </w:t>
      </w:r>
      <w:r>
        <w:rPr/>
        <w:t>k </w:t>
      </w:r>
      <w:r>
        <w:rPr/>
        <w:t>Brodu –</w:t>
      </w:r>
      <w:r>
        <w:rPr/>
        <w:t xml:space="preserve"> a tam nasedl na vlak</w:t>
      </w:r>
      <w:r>
        <w:rPr/>
        <w:t>.</w:t>
      </w:r>
    </w:p>
    <w:p>
      <w:pPr>
        <w:pStyle w:val="Normal"/>
        <w:ind w:left="0" w:right="0" w:firstLine="567"/>
        <w:jc w:val="both"/>
        <w:rPr/>
      </w:pPr>
      <w:r>
        <w:rPr/>
        <w:t>„</w:t>
      </w:r>
      <w:r>
        <w:rPr/>
        <w:t>Můžu vás tam odvézt autem. Není to problém.“</w:t>
      </w:r>
    </w:p>
    <w:p>
      <w:pPr>
        <w:pStyle w:val="Normal"/>
        <w:ind w:left="0" w:right="0" w:firstLine="567"/>
        <w:jc w:val="both"/>
        <w:rPr/>
      </w:pPr>
      <w:r>
        <w:rPr/>
        <w:t>„</w:t>
      </w:r>
      <w:r>
        <w:rPr/>
        <w:t>Díky, to nebude potřeba.“</w:t>
      </w:r>
    </w:p>
    <w:p>
      <w:pPr>
        <w:pStyle w:val="Normal"/>
        <w:ind w:left="0" w:right="0" w:firstLine="567"/>
        <w:jc w:val="both"/>
        <w:rPr/>
      </w:pPr>
      <w:r>
        <w:rPr/>
        <w:t>Poutník stále počítá s tím, že déšť, který rychle přišel, po nějakém čase stejně rychle odejde. Určitě by nechtěl, aby jeho putování skončilo dříve, než vlastně začalo.</w:t>
      </w:r>
    </w:p>
    <w:p>
      <w:pPr>
        <w:pStyle w:val="Normal"/>
        <w:bidi w:val="0"/>
        <w:ind w:left="0" w:right="0" w:firstLine="567"/>
        <w:jc w:val="both"/>
        <w:rPr/>
      </w:pPr>
      <w:r>
        <w:rPr/>
      </w:r>
    </w:p>
    <w:p>
      <w:pPr>
        <w:pStyle w:val="Normal"/>
        <w:bidi w:val="0"/>
        <w:ind w:left="0" w:right="0" w:firstLine="567"/>
        <w:jc w:val="both"/>
        <w:rPr/>
      </w:pPr>
      <w:r>
        <w:rPr/>
        <w:t xml:space="preserve">A pak zazní návrh zdržet se na večeři. </w:t>
      </w:r>
      <w:r>
        <w:rPr/>
        <w:t xml:space="preserve">A tuto </w:t>
      </w:r>
      <w:r>
        <w:rPr/>
        <w:t>nabídku</w:t>
      </w:r>
      <w:r>
        <w:rPr/>
        <w:t xml:space="preserve"> poutník s vděkem a úctou přijímá. 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>C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 xml:space="preserve">ítí 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 xml:space="preserve">se 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>tak trochu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 xml:space="preserve"> jako v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 xml:space="preserve">e 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 xml:space="preserve">snu. 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 xml:space="preserve">Co by si 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 xml:space="preserve">asi 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>počal, p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 xml:space="preserve">okud by teď 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>vyhléd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>l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 xml:space="preserve"> z okna 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>a spatřil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 xml:space="preserve"> les 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 xml:space="preserve">štíhlých 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 xml:space="preserve">minaretů 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 xml:space="preserve">vlnících 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 xml:space="preserve">se ve 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 xml:space="preserve">zčeřených 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>vodách Zlatého rohu?</w:t>
      </w:r>
    </w:p>
    <w:p>
      <w:pPr>
        <w:pStyle w:val="Normal"/>
        <w:bidi w:val="0"/>
        <w:ind w:left="0" w:right="0" w:firstLine="567"/>
        <w:jc w:val="both"/>
        <w:rPr/>
      </w:pPr>
      <w:r>
        <w:rPr/>
        <w:t>Nad průchodem me</w:t>
      </w:r>
      <w:r>
        <w:rPr>
          <w:color w:val="auto"/>
        </w:rPr>
        <w:t>zi</w:t>
      </w:r>
      <w:r>
        <w:rPr>
          <w:i w:val="false"/>
          <w:iCs w:val="false"/>
          <w:color w:val="auto"/>
        </w:rPr>
        <w:t xml:space="preserve"> kuchyní a obývákem – tam, kde v mnohých </w:t>
      </w:r>
      <w:r>
        <w:rPr>
          <w:i w:val="false"/>
          <w:iCs w:val="false"/>
          <w:color w:val="auto"/>
        </w:rPr>
        <w:t>domácnostech</w:t>
      </w:r>
      <w:r>
        <w:rPr>
          <w:i w:val="false"/>
          <w:iCs w:val="false"/>
          <w:color w:val="auto"/>
        </w:rPr>
        <w:t xml:space="preserve"> bývají zdobné nápisy „Našemu konání buď Boží požehnání“ </w:t>
      </w:r>
      <w:r>
        <w:rPr>
          <w:i w:val="false"/>
          <w:iCs w:val="false"/>
          <w:color w:val="auto"/>
        </w:rPr>
        <w:t>v neméně zdobných rámečcích</w:t>
      </w:r>
      <w:r>
        <w:rPr>
          <w:i w:val="false"/>
          <w:iCs w:val="false"/>
          <w:color w:val="auto"/>
        </w:rPr>
        <w:t xml:space="preserve">, se také skví </w:t>
      </w:r>
      <w:r>
        <w:rPr>
          <w:i w:val="false"/>
          <w:iCs w:val="false"/>
          <w:color w:val="auto"/>
        </w:rPr>
        <w:t xml:space="preserve">zarámovaný </w:t>
      </w:r>
      <w:r>
        <w:rPr>
          <w:i w:val="false"/>
          <w:iCs w:val="false"/>
          <w:color w:val="auto"/>
        </w:rPr>
        <w:t xml:space="preserve">nápis. Vyvedený však v arabském písmu. A pod ním transkripce do latinky: </w:t>
      </w:r>
      <w:r>
        <w:rPr>
          <w:i/>
          <w:iCs/>
          <w:color w:val="auto"/>
        </w:rPr>
        <w:t>Bi-smi ll</w:t>
      </w:r>
      <w:r>
        <w:rPr>
          <w:b w:val="false"/>
          <w:i/>
          <w:iCs/>
          <w:color w:val="auto"/>
          <w:spacing w:val="0"/>
          <w:sz w:val="24"/>
          <w:szCs w:val="24"/>
          <w:lang w:val="ar-SA"/>
        </w:rPr>
        <w:t xml:space="preserve">āhi r-raḥmāni r-raḥīm. </w:t>
      </w:r>
      <w:r>
        <w:rPr>
          <w:b w:val="false"/>
          <w:i/>
          <w:iCs/>
          <w:color w:val="auto"/>
          <w:spacing w:val="0"/>
          <w:sz w:val="24"/>
          <w:szCs w:val="24"/>
          <w:lang w:val="ar-SA"/>
        </w:rPr>
        <w:t>Ve jménu Boha milosrdného, slitovného.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 xml:space="preserve"> </w:t>
      </w:r>
    </w:p>
    <w:p>
      <w:pPr>
        <w:pStyle w:val="Normal"/>
        <w:bidi w:val="0"/>
        <w:ind w:left="0" w:right="0" w:firstLine="567"/>
        <w:jc w:val="both"/>
        <w:rPr>
          <w:rFonts w:ascii="Liberation Serif" w:hAnsi="Liberation Serif"/>
        </w:rPr>
      </w:pP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>R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>odina se sesed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>la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 xml:space="preserve"> u stolu. 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>Její host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 xml:space="preserve"> s ní. 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>A následuje v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 xml:space="preserve">ečeře. 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>Dostatečná na to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>, aby vynahradila celodenní půst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 xml:space="preserve">. 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 xml:space="preserve">A podle hltavosti u stolu 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 xml:space="preserve">se zdá, 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 xml:space="preserve">jako by se 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 xml:space="preserve">přes den 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 xml:space="preserve">nejpoctivěji postil 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 xml:space="preserve">právě onen poutník. 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>Až je mu za t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>o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 xml:space="preserve"> stydno. 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 xml:space="preserve">Moc skvělou vizitku si tu nedělá. 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>Ale ani to hostitele neodradí:</w:t>
      </w:r>
    </w:p>
    <w:p>
      <w:pPr>
        <w:pStyle w:val="Normal"/>
        <w:bidi w:val="0"/>
        <w:ind w:left="0" w:right="0" w:firstLine="567"/>
        <w:jc w:val="both"/>
        <w:rPr>
          <w:rFonts w:ascii="Liberation Serif" w:hAnsi="Liberation Serif"/>
        </w:rPr>
      </w:pPr>
      <w:r>
        <w:rPr/>
        <w:t>„</w:t>
      </w:r>
      <w:r>
        <w:rPr/>
        <w:t>Mohl byste u nás přespat.“</w:t>
      </w:r>
    </w:p>
    <w:p>
      <w:pPr>
        <w:pStyle w:val="Normal"/>
        <w:bidi w:val="0"/>
        <w:ind w:left="0" w:right="0" w:firstLine="567"/>
        <w:jc w:val="both"/>
        <w:rPr>
          <w:rFonts w:ascii="Liberation Serif" w:hAnsi="Liberation Serif"/>
        </w:rPr>
      </w:pPr>
      <w:r>
        <w:rPr/>
        <w:t>„</w:t>
      </w:r>
      <w:r>
        <w:rPr/>
        <w:t>Díky moc, ale radši ne. Mám na nocleh venku vybavení.“</w:t>
      </w:r>
    </w:p>
    <w:p>
      <w:pPr>
        <w:pStyle w:val="Normal"/>
        <w:bidi w:val="0"/>
        <w:ind w:left="0" w:right="0" w:firstLine="567"/>
        <w:jc w:val="both"/>
        <w:rPr>
          <w:rFonts w:ascii="Liberation Serif" w:hAnsi="Liberation Serif"/>
        </w:rPr>
      </w:pPr>
      <w:r>
        <w:rPr/>
        <w:t>Alláh ví, kdy domácí vstávají. A poutník by je ráno nerad rušil. A tak přichází čas loučení</w:t>
      </w:r>
      <w:r>
        <w:rPr/>
        <w:t xml:space="preserve">. </w:t>
      </w:r>
      <w:r>
        <w:rPr/>
        <w:t xml:space="preserve">Jeho jazykové znalosti nejsou nic moc, ale aspoň to „Na shledanou“ v pár jazycích zvládne. Od nynějška to bude umět i turecky. </w:t>
      </w:r>
      <w:r>
        <w:rPr>
          <w:b w:val="false"/>
          <w:i w:val="false"/>
          <w:iCs w:val="false"/>
          <w:color w:val="auto"/>
          <w:spacing w:val="0"/>
          <w:sz w:val="24"/>
          <w:szCs w:val="24"/>
          <w:lang w:val="ar-SA"/>
        </w:rPr>
        <w:t>Pomalu schází po schůdkách dolů do dvorku.</w:t>
      </w:r>
    </w:p>
    <w:p>
      <w:pPr>
        <w:pStyle w:val="Normal"/>
        <w:bidi w:val="0"/>
        <w:ind w:left="0" w:right="0" w:firstLine="567"/>
        <w:jc w:val="both"/>
        <w:rPr/>
      </w:pPr>
      <w:r>
        <w:rPr/>
        <w:t>Prochází průjezdem, kde před několika málo hodinami hledal úkryt před deštěm –</w:t>
      </w:r>
      <w:r>
        <w:rPr/>
        <w:t xml:space="preserve"> a našel mnohem víc.</w:t>
      </w:r>
      <w:r>
        <w:rPr/>
        <w:t xml:space="preserve"> </w:t>
      </w:r>
      <w:r>
        <w:rPr/>
        <w:t>Znovu stojí na náměstí</w:t>
      </w:r>
      <w:r>
        <w:rPr/>
        <w:t xml:space="preserve">. </w:t>
      </w:r>
      <w:r>
        <w:rPr/>
        <w:t xml:space="preserve">Barokní báň chrámu svaté Kateřiny při jeho jižní straně potvrzuje, že to, co prožil, se odehrálo jinde než v dalekém Cařihradu. A svůj původ kdesi mezi Vltavou a Dunajem </w:t>
      </w:r>
      <w:r>
        <w:rPr/>
        <w:t>nezapírají an</w:t>
      </w:r>
      <w:r>
        <w:rPr/>
        <w:t xml:space="preserve">i </w:t>
      </w:r>
      <w:r>
        <w:rPr/>
        <w:t xml:space="preserve">výstavné měšťanské domy vyrůstající z gotických základů. Jejich odlesk v mokré dlažbě náměstí se třpytí </w:t>
      </w:r>
      <w:r>
        <w:rPr/>
        <w:t xml:space="preserve">jak diadém na dívčím čele. Všude téměř prázdno – jen stánkaři, kteří zde vydrželi až do nynějška, balí. A v Solném dvoře, o dvě ulice dál, možná ještě doznívá dnešní slavnost. </w:t>
      </w:r>
    </w:p>
    <w:p>
      <w:pPr>
        <w:pStyle w:val="Normal"/>
        <w:ind w:left="0" w:right="0" w:firstLine="567"/>
        <w:jc w:val="both"/>
        <w:rPr/>
      </w:pPr>
      <w:r>
        <w:rPr/>
        <w:t>Je</w:t>
      </w:r>
      <w:r>
        <w:rPr/>
        <w:t>ště letmo proběhnout ulicemi starého města. A pak ven. Farskou ulicí přes hradební příkop, zpátky k lesíku mezi městem a kostelem svatého Petra. A znovu podél kaplí křížové cesty. Tentokrát po směru – nahoru. A někde tam – už téměř poslepu – si najít vhodné místo k noclehu. A ráno pokračovat ve sbližování s těmito končinami.</w:t>
      </w:r>
      <w:r>
        <w:rPr>
          <w:i w:val="false"/>
          <w:iCs w:val="false"/>
        </w:rPr>
        <w:t xml:space="preserve"> </w:t>
      </w:r>
      <w:r>
        <w:rPr>
          <w:i w:val="false"/>
          <w:iCs w:val="false"/>
        </w:rPr>
        <w:t>Protože nejdůvěrnější vztah ke krajině si vytvoří ten, kdo si ji osahá vlastníma nohama.</w:t>
      </w:r>
    </w:p>
    <w:p>
      <w:pPr>
        <w:pStyle w:val="Normal"/>
        <w:ind w:left="0" w:right="0" w:firstLine="567"/>
        <w:jc w:val="both"/>
        <w:rPr/>
      </w:pPr>
      <w:r>
        <w:rPr/>
      </w:r>
    </w:p>
    <w:p>
      <w:pPr>
        <w:pStyle w:val="Normal"/>
        <w:ind w:left="0" w:right="0" w:firstLine="567"/>
        <w:jc w:val="both"/>
        <w:rPr/>
      </w:pPr>
      <w:r>
        <w:rPr/>
        <w:t xml:space="preserve">Na zem se znovu začaly snášet kapky </w:t>
      </w:r>
      <w:r>
        <w:rPr/>
        <w:t>deště</w:t>
      </w:r>
      <w:r>
        <w:rPr/>
        <w:t xml:space="preserve">. </w:t>
      </w:r>
      <w:r>
        <w:rPr/>
        <w:t xml:space="preserve">A </w:t>
      </w:r>
      <w:r>
        <w:rPr/>
        <w:t xml:space="preserve">kdesi </w:t>
      </w:r>
      <w:r>
        <w:rPr/>
        <w:t>jako by zněla slova Prorokova:</w:t>
      </w:r>
      <w:r>
        <w:rPr/>
        <w:t xml:space="preserve"> </w:t>
      </w:r>
      <w:r>
        <w:rPr>
          <w:b w:val="false"/>
          <w:i/>
          <w:iCs/>
          <w:caps w:val="false"/>
          <w:smallCaps w:val="false"/>
          <w:color w:val="000000"/>
          <w:spacing w:val="0"/>
          <w:sz w:val="24"/>
          <w:szCs w:val="24"/>
        </w:rPr>
        <w:t xml:space="preserve">„On je ten, kdo déšť hojný sesílá poté, co lidé již naději ztratili, a milosrdenství Své rozšiřuje. </w:t>
      </w:r>
      <w:r>
        <w:rPr>
          <w:b w:val="false"/>
          <w:i/>
          <w:iCs/>
          <w:caps w:val="false"/>
          <w:smallCaps w:val="false"/>
          <w:color w:val="000000"/>
          <w:spacing w:val="0"/>
          <w:sz w:val="24"/>
          <w:szCs w:val="24"/>
        </w:rPr>
        <w:t>On ochránce je a chvályhodný.</w:t>
      </w:r>
      <w:r>
        <w:rPr>
          <w:b w:val="false"/>
          <w:i/>
          <w:iCs/>
          <w:caps w:val="false"/>
          <w:smallCaps w:val="false"/>
          <w:color w:val="000000"/>
          <w:spacing w:val="0"/>
          <w:sz w:val="24"/>
          <w:szCs w:val="24"/>
        </w:rPr>
        <w:t>“</w:t>
      </w:r>
    </w:p>
    <w:p>
      <w:pPr>
        <w:pStyle w:val="Normal"/>
        <w:ind w:left="0" w:right="0" w:firstLine="567"/>
        <w:jc w:val="both"/>
        <w:rPr/>
      </w:pPr>
      <w:r>
        <w:rPr/>
        <w:t xml:space="preserve">A </w:t>
      </w:r>
      <w:r>
        <w:rPr/>
        <w:t>často</w:t>
      </w:r>
      <w:r>
        <w:rPr/>
        <w:t xml:space="preserve"> tak </w:t>
      </w:r>
      <w:r>
        <w:rPr/>
        <w:t>č</w:t>
      </w:r>
      <w:r>
        <w:rPr/>
        <w:t xml:space="preserve">iní v příhodný čas, ač zpočátku to tak vůbec nevypadalo. A </w:t>
      </w:r>
      <w:r>
        <w:rPr/>
        <w:t xml:space="preserve">někdy tak </w:t>
      </w:r>
      <w:r>
        <w:rPr/>
        <w:t xml:space="preserve">dává lidem plně prožít </w:t>
      </w:r>
      <w:r>
        <w:rPr/>
        <w:t>to, co je činí lidmi</w:t>
      </w:r>
      <w:r>
        <w:rPr/>
        <w:t xml:space="preserve">. </w:t>
      </w:r>
      <w:r>
        <w:rPr/>
        <w:t xml:space="preserve">Či to, co by je </w:t>
      </w:r>
      <w:r>
        <w:rPr>
          <w:i/>
          <w:iCs/>
        </w:rPr>
        <w:t>mělo</w:t>
      </w:r>
      <w:r>
        <w:rPr/>
        <w:t xml:space="preserve"> činit lidmi.</w:t>
      </w:r>
    </w:p>
    <w:p>
      <w:pPr>
        <w:pStyle w:val="Normal"/>
        <w:ind w:left="0" w:right="0" w:firstLine="567"/>
        <w:jc w:val="both"/>
        <w:rPr/>
      </w:pPr>
      <w:r>
        <w:rPr/>
      </w:r>
    </w:p>
    <w:p>
      <w:pPr>
        <w:pStyle w:val="Normal"/>
        <w:bidi w:val="0"/>
        <w:ind w:left="0" w:right="0" w:firstLine="567"/>
        <w:jc w:val="both"/>
        <w:rPr/>
      </w:pPr>
      <w:r>
        <w:rPr/>
        <w:t xml:space="preserve">Poutník se ještě jednou ohlíží. </w:t>
      </w:r>
      <w:r>
        <w:rPr/>
        <w:t>Tam dole</w:t>
      </w:r>
      <w:r>
        <w:rPr/>
        <w:t xml:space="preserve"> </w:t>
      </w:r>
      <w:r>
        <w:rPr/>
        <w:t xml:space="preserve">se </w:t>
      </w:r>
      <w:r>
        <w:rPr/>
        <w:t xml:space="preserve">třpytí </w:t>
      </w:r>
      <w:r>
        <w:rPr/>
        <w:t xml:space="preserve">a září </w:t>
      </w:r>
      <w:r>
        <w:rPr/>
        <w:t xml:space="preserve">noční město. Jako by mu na </w:t>
      </w:r>
      <w:r>
        <w:rPr/>
        <w:t>rozloučenou</w:t>
      </w:r>
      <w:r>
        <w:rPr/>
        <w:t xml:space="preserve"> mávala </w:t>
      </w:r>
      <w:r>
        <w:rPr/>
        <w:t>spanilá</w:t>
      </w:r>
      <w:r>
        <w:rPr/>
        <w:t xml:space="preserve"> dívka, skrz jejíž zdobný barokní závoj </w:t>
      </w:r>
      <w:r>
        <w:rPr/>
        <w:t xml:space="preserve">dráždivě </w:t>
      </w:r>
      <w:r>
        <w:rPr/>
        <w:t xml:space="preserve">prosvítá její </w:t>
      </w:r>
      <w:r>
        <w:rPr/>
        <w:t xml:space="preserve">štíhlé, </w:t>
      </w:r>
      <w:r>
        <w:rPr/>
        <w:t>ještě gotické tělo.</w:t>
      </w:r>
    </w:p>
    <w:p>
      <w:pPr>
        <w:pStyle w:val="Normal"/>
        <w:bidi w:val="0"/>
        <w:ind w:left="0" w:right="0" w:firstLine="567"/>
        <w:jc w:val="both"/>
        <w:rPr/>
      </w:pPr>
      <w:r>
        <w:rPr/>
      </w:r>
    </w:p>
    <w:p>
      <w:pPr>
        <w:pStyle w:val="Normal"/>
        <w:bidi w:val="0"/>
        <w:ind w:left="0" w:right="0" w:firstLine="567"/>
        <w:jc w:val="right"/>
        <w:rPr>
          <w:sz w:val="18"/>
          <w:szCs w:val="18"/>
        </w:rPr>
      </w:pPr>
      <w:r>
        <w:rPr>
          <w:i/>
          <w:iCs/>
          <w:sz w:val="18"/>
          <w:szCs w:val="18"/>
        </w:rPr>
        <w:t>(</w:t>
      </w:r>
      <w:r>
        <w:rPr>
          <w:i/>
          <w:iCs/>
          <w:sz w:val="18"/>
          <w:szCs w:val="18"/>
        </w:rPr>
        <w:t xml:space="preserve">V textu byl použit kralický překlad </w:t>
      </w:r>
      <w:r>
        <w:rPr>
          <w:i/>
          <w:iCs/>
          <w:sz w:val="18"/>
          <w:szCs w:val="18"/>
        </w:rPr>
        <w:t xml:space="preserve">10. verše </w:t>
      </w:r>
      <w:r>
        <w:rPr>
          <w:i/>
          <w:iCs/>
          <w:sz w:val="18"/>
          <w:szCs w:val="18"/>
        </w:rPr>
        <w:t>žalmu</w:t>
      </w:r>
      <w:r>
        <w:rPr>
          <w:i/>
          <w:iCs/>
          <w:sz w:val="18"/>
          <w:szCs w:val="18"/>
        </w:rPr>
        <w:t xml:space="preserve"> 65 </w:t>
      </w:r>
      <w:r>
        <w:rPr>
          <w:i/>
          <w:iCs/>
          <w:sz w:val="18"/>
          <w:szCs w:val="18"/>
        </w:rPr>
        <w:t>a Hrbkův překlad 2</w:t>
      </w:r>
      <w:r>
        <w:rPr>
          <w:i/>
          <w:iCs/>
          <w:sz w:val="18"/>
          <w:szCs w:val="18"/>
        </w:rPr>
        <w:t>8</w:t>
      </w:r>
      <w:r>
        <w:rPr>
          <w:i/>
          <w:iCs/>
          <w:sz w:val="18"/>
          <w:szCs w:val="18"/>
        </w:rPr>
        <w:t>. verše 42. súry Koránu.)</w:t>
      </w:r>
    </w:p>
    <w:p>
      <w:pPr>
        <w:pStyle w:val="Normal"/>
        <w:bidi w:val="0"/>
        <w:ind w:left="0" w:right="0" w:firstLine="567"/>
        <w:jc w:val="right"/>
        <w:rPr>
          <w:i/>
          <w:i/>
          <w:iCs/>
        </w:rPr>
      </w:pPr>
      <w:r>
        <w:rPr>
          <w:i/>
          <w:iCs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420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 PL New Sung" w:cs="Lohit Hindi"/>
        <w:kern w:val="2"/>
        <w:sz w:val="24"/>
        <w:szCs w:val="24"/>
        <w:lang w:val="cs-CZ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AR PL New Sung" w:cs="Lohit Hindi"/>
      <w:color w:val="auto"/>
      <w:kern w:val="2"/>
      <w:sz w:val="24"/>
      <w:szCs w:val="24"/>
      <w:lang w:val="cs-CZ" w:eastAsia="zh-CN" w:bidi="hi-IN"/>
    </w:rPr>
  </w:style>
  <w:style w:type="paragraph" w:styleId="Nadpis">
    <w:name w:val="Nadpis"/>
    <w:basedOn w:val="Normal"/>
    <w:next w:val="Tlotextu"/>
    <w:qFormat/>
    <w:pPr>
      <w:keepNext w:val="true"/>
      <w:spacing w:before="240" w:after="120"/>
    </w:pPr>
    <w:rPr>
      <w:rFonts w:ascii="Liberation Sans" w:hAnsi="Liberation Sans" w:eastAsia="AR PL New Sung" w:cs="Lohit Hindi"/>
      <w:sz w:val="28"/>
      <w:szCs w:val="28"/>
    </w:rPr>
  </w:style>
  <w:style w:type="paragraph" w:styleId="Tlotextu">
    <w:name w:val="Body Text"/>
    <w:basedOn w:val="Normal"/>
    <w:pPr>
      <w:spacing w:lineRule="auto" w:line="288" w:before="0" w:after="140"/>
    </w:pPr>
    <w:rPr/>
  </w:style>
  <w:style w:type="paragraph" w:styleId="Seznam">
    <w:name w:val="List"/>
    <w:basedOn w:val="Tlotextu"/>
    <w:pPr/>
    <w:rPr>
      <w:rFonts w:cs="Lohit Hindi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Lohit Hindi"/>
    </w:rPr>
  </w:style>
  <w:style w:type="paragraph" w:styleId="Nzev">
    <w:name w:val="Title"/>
    <w:basedOn w:val="Nadpis"/>
    <w:next w:val="Tlotextu"/>
    <w:qFormat/>
    <w:pPr>
      <w:jc w:val="center"/>
    </w:pPr>
    <w:rPr>
      <w:b/>
      <w:bCs/>
      <w:sz w:val="56"/>
      <w:szCs w:val="5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3029</TotalTime>
  <Application>LibreOffice/6.1.5.2$Linux_x86 LibreOffice_project/10$Build-2</Application>
  <Pages>3</Pages>
  <Words>1484</Words>
  <Characters>7519</Characters>
  <CharactersWithSpaces>8982</CharactersWithSpaces>
  <Paragraphs>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2019-01-06T08:24:27Z</dcterms:created>
  <dc:creator/>
  <dc:description/>
  <dc:language>cs-CZ</dc:language>
  <cp:lastModifiedBy/>
  <dcterms:modified xsi:type="dcterms:W3CDTF">2019-02-28T22:25:55Z</dcterms:modified>
  <cp:revision>602</cp:revision>
  <dc:subject/>
  <dc:title/>
</cp:coreProperties>
</file>